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9B" w:rsidRPr="006E4089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BF249B" w:rsidRPr="006E4089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F249B" w:rsidRPr="003F2033" w:rsidRDefault="00BF249B" w:rsidP="00BF249B">
      <w:pPr>
        <w:tabs>
          <w:tab w:val="center" w:pos="4677"/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КРАСНОЯРСКОГО КРАЯ</w:t>
      </w:r>
      <w:r w:rsidRPr="003F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5CBC" w:rsidRPr="003F2033" w:rsidRDefault="00BE5CBC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9B" w:rsidRPr="00BF249B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                       </w:t>
      </w:r>
    </w:p>
    <w:p w:rsidR="00BF249B" w:rsidRPr="00BF249B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9B" w:rsidRPr="00BF249B" w:rsidRDefault="00BF249B" w:rsidP="00BF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49B" w:rsidRPr="00BF249B" w:rsidRDefault="00AA191D" w:rsidP="00BF2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="00BF249B"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BF249B" w:rsidRPr="00BF249B" w:rsidRDefault="00BF249B" w:rsidP="00BF2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proofErr w:type="gramStart"/>
      <w:r w:rsidR="00D2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27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проектов административных регламентов предоставления муниципальных услуг</w:t>
      </w:r>
      <w:proofErr w:type="gramEnd"/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частью 15 статьи 13 Федерального закона от 27.07.2010 № 210-ФЗ «Об организации предоставления государственных и муниципальных услуг», в целях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 </w:t>
      </w:r>
      <w:r w:rsidR="006E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Идринского  района Красноярского края ПОСТАНОВЛЯЮ:</w:t>
      </w: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AA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муниципальных услуг</w:t>
      </w:r>
      <w:r w:rsidRPr="00BF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2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исполнением настоящего Постановления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возлагаю на себя.</w:t>
      </w:r>
    </w:p>
    <w:p w:rsidR="006E4089" w:rsidRDefault="00BF249B" w:rsidP="006E408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BF2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A191D" w:rsidRPr="00AA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 вступает  в  силу  после  опубликования на официальном сайте </w:t>
      </w:r>
      <w:r w:rsidR="006E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Новотроицкого</w:t>
      </w:r>
      <w:r w:rsidR="00AA191D" w:rsidRPr="00AA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адресу: </w:t>
      </w:r>
      <w:hyperlink r:id="rId5" w:history="1">
        <w:r w:rsidR="006E4089" w:rsidRPr="008D1ED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https://novotroickij-ss-r04.gosweb.gosuslugi.ru/</w:t>
        </w:r>
      </w:hyperlink>
      <w:r w:rsidR="006E4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089" w:rsidRPr="006E4089" w:rsidRDefault="006E4089" w:rsidP="006E408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49B" w:rsidRPr="00BF249B" w:rsidRDefault="00AA191D" w:rsidP="00AA191D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proofErr w:type="spellStart"/>
      <w:r w:rsidR="006E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Д.Д.Турганбаев</w:t>
      </w:r>
      <w:proofErr w:type="spellEnd"/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Pr="00BF249B" w:rsidRDefault="00BF249B" w:rsidP="00BF249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249B" w:rsidRDefault="00BF249B" w:rsidP="004F695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4089" w:rsidRDefault="006E4089" w:rsidP="004F6957">
      <w:pPr>
        <w:rPr>
          <w:b/>
          <w:bCs/>
        </w:rPr>
      </w:pPr>
    </w:p>
    <w:p w:rsidR="00BF249B" w:rsidRDefault="00BF249B" w:rsidP="004F6957">
      <w:pPr>
        <w:rPr>
          <w:b/>
          <w:bCs/>
        </w:rPr>
      </w:pPr>
    </w:p>
    <w:p w:rsidR="00BF249B" w:rsidRP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</w:t>
      </w:r>
      <w:r w:rsidR="00BF249B" w:rsidRPr="00BF249B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="00BF249B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BF249B" w:rsidRDefault="00AA191D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BF249B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6E4089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.10.</w:t>
      </w:r>
      <w:r w:rsidR="00BF249B">
        <w:rPr>
          <w:rFonts w:ascii="Times New Roman" w:hAnsi="Times New Roman" w:cs="Times New Roman"/>
          <w:bCs/>
          <w:sz w:val="28"/>
          <w:szCs w:val="28"/>
        </w:rPr>
        <w:t>2024 г.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089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</w:p>
    <w:p w:rsidR="00BF249B" w:rsidRDefault="00BF249B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49B" w:rsidRPr="00BF249B" w:rsidRDefault="00BF249B" w:rsidP="00BF249B">
      <w:pPr>
        <w:tabs>
          <w:tab w:val="left" w:pos="71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957" w:rsidRPr="00BF249B" w:rsidRDefault="004F6957" w:rsidP="00BF24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9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Pr="00BF249B">
        <w:rPr>
          <w:rFonts w:ascii="Times New Roman" w:hAnsi="Times New Roman" w:cs="Times New Roman"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4F6957" w:rsidRPr="00BF249B" w:rsidRDefault="004F6957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F2E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E80F2E" w:rsidRPr="00E80F2E">
        <w:rPr>
          <w:color w:val="000000"/>
          <w:sz w:val="30"/>
          <w:szCs w:val="30"/>
          <w:shd w:val="clear" w:color="auto" w:fill="FFFFFF"/>
        </w:rPr>
        <w:t xml:space="preserve"> </w:t>
      </w:r>
      <w:r w:rsidR="00E80F2E" w:rsidRPr="00E80F2E">
        <w:rPr>
          <w:rFonts w:ascii="Times New Roman" w:hAnsi="Times New Roman" w:cs="Times New Roman"/>
          <w:sz w:val="28"/>
          <w:szCs w:val="28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="00E80F2E" w:rsidRPr="00E80F2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80F2E" w:rsidRPr="00E80F2E">
        <w:rPr>
          <w:rFonts w:ascii="Times New Roman" w:hAnsi="Times New Roman" w:cs="Times New Roman"/>
          <w:sz w:val="28"/>
          <w:szCs w:val="28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6E4089" w:rsidRDefault="00CC190F" w:rsidP="00AA191D">
      <w:pPr>
        <w:pStyle w:val="a4"/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191D">
        <w:rPr>
          <w:sz w:val="28"/>
          <w:szCs w:val="28"/>
        </w:rPr>
        <w:t xml:space="preserve"> </w:t>
      </w:r>
      <w:r w:rsidR="004F6957" w:rsidRPr="00BF249B">
        <w:rPr>
          <w:sz w:val="28"/>
          <w:szCs w:val="28"/>
        </w:rPr>
        <w:t xml:space="preserve">Проект регламента (проект изменений в регламент, проект акта о признании утратившим силу) подлежит экспертизе, проводимой уполномоченным органом администрации </w:t>
      </w:r>
      <w:r w:rsidR="006E4089">
        <w:rPr>
          <w:sz w:val="28"/>
          <w:szCs w:val="28"/>
        </w:rPr>
        <w:t>Новотроицкого</w:t>
      </w:r>
      <w:r w:rsidR="00AA191D">
        <w:rPr>
          <w:sz w:val="28"/>
          <w:szCs w:val="28"/>
        </w:rPr>
        <w:t xml:space="preserve"> сельсовета</w:t>
      </w:r>
      <w:r w:rsidR="004F6957" w:rsidRPr="00BF249B">
        <w:rPr>
          <w:sz w:val="28"/>
          <w:szCs w:val="28"/>
        </w:rPr>
        <w:t xml:space="preserve">, определенным распоряжением администрации </w:t>
      </w:r>
      <w:r w:rsidR="006E4089">
        <w:rPr>
          <w:sz w:val="28"/>
          <w:szCs w:val="28"/>
        </w:rPr>
        <w:t>Новотроицкого</w:t>
      </w:r>
      <w:r w:rsidR="00AA191D">
        <w:rPr>
          <w:sz w:val="28"/>
          <w:szCs w:val="28"/>
        </w:rPr>
        <w:t xml:space="preserve"> сельсовета</w:t>
      </w:r>
      <w:r w:rsidR="004F6957" w:rsidRPr="00BF249B">
        <w:rPr>
          <w:sz w:val="28"/>
          <w:szCs w:val="28"/>
        </w:rPr>
        <w:t xml:space="preserve"> (далее - уполномоченный орган).</w:t>
      </w:r>
    </w:p>
    <w:p w:rsidR="00AA191D" w:rsidRDefault="00CC190F" w:rsidP="00AA191D">
      <w:pPr>
        <w:pStyle w:val="a4"/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sz w:val="28"/>
          <w:szCs w:val="28"/>
        </w:rPr>
        <w:t xml:space="preserve"> 3.</w:t>
      </w:r>
      <w:r w:rsidR="004F6957" w:rsidRPr="00BF249B">
        <w:rPr>
          <w:sz w:val="28"/>
          <w:szCs w:val="28"/>
        </w:rPr>
        <w:t>Предметом экспертизы является</w:t>
      </w:r>
      <w:r w:rsidR="00E80F2E">
        <w:rPr>
          <w:sz w:val="28"/>
          <w:szCs w:val="28"/>
        </w:rPr>
        <w:t>: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</w:p>
    <w:p w:rsidR="00E80F2E" w:rsidRPr="00E80F2E" w:rsidRDefault="00C8701F" w:rsidP="00AA191D">
      <w:pPr>
        <w:pStyle w:val="a4"/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а)</w:t>
      </w:r>
      <w:r w:rsidR="00AA191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соответствие проектов административных регламентов требованиям </w:t>
      </w:r>
      <w:hyperlink r:id="rId6" w:anchor="dst100018" w:history="1">
        <w:r w:rsidR="00E80F2E" w:rsidRPr="00E80F2E">
          <w:rPr>
            <w:rFonts w:eastAsia="Times New Roman"/>
            <w:sz w:val="30"/>
            <w:szCs w:val="30"/>
            <w:lang w:eastAsia="ru-RU"/>
          </w:rPr>
          <w:t>пунктов 1.3</w:t>
        </w:r>
      </w:hyperlink>
      <w:r w:rsidR="00E80F2E" w:rsidRPr="00E80F2E">
        <w:rPr>
          <w:rFonts w:eastAsia="Times New Roman"/>
          <w:sz w:val="30"/>
          <w:szCs w:val="30"/>
          <w:lang w:eastAsia="ru-RU"/>
        </w:rPr>
        <w:t> и 1.</w:t>
      </w:r>
      <w:hyperlink r:id="rId7" w:anchor="dst100030" w:history="1">
        <w:r w:rsidR="00E80F2E" w:rsidRPr="00E80F2E">
          <w:rPr>
            <w:rFonts w:eastAsia="Times New Roman"/>
            <w:sz w:val="30"/>
            <w:szCs w:val="30"/>
            <w:lang w:eastAsia="ru-RU"/>
          </w:rPr>
          <w:t>7</w:t>
        </w:r>
      </w:hyperlink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 </w:t>
      </w:r>
      <w:r>
        <w:rPr>
          <w:rFonts w:eastAsia="Times New Roman"/>
          <w:color w:val="000000"/>
          <w:sz w:val="30"/>
          <w:szCs w:val="30"/>
          <w:lang w:eastAsia="ru-RU"/>
        </w:rPr>
        <w:t>Порядка  разработки  и  утверждения  административных регламентов  предоставления  муниципальных  услуг</w:t>
      </w:r>
      <w:r w:rsidR="00E80F2E" w:rsidRPr="00E80F2E"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E80F2E" w:rsidRPr="00C8701F" w:rsidRDefault="00E80F2E" w:rsidP="00C870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C870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AA19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E80F2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CC190F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A191D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В ходе экспертизы проверяется:</w:t>
      </w:r>
    </w:p>
    <w:p w:rsidR="004F6957" w:rsidRPr="00BF249B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1) соответствие структуры и содержания проекта регламента (проекта изменений в регламент),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2) полнота описания в проекте регламента (проекте изменений в регламент) порядка и условий предоставления муниципальной услуги, установленных законода</w:t>
      </w:r>
      <w:r w:rsidR="00C8701F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  <w:proofErr w:type="gramEnd"/>
    </w:p>
    <w:p w:rsidR="00CC190F" w:rsidRPr="00BF249B" w:rsidRDefault="00C8701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3) оптимизация порядка предоставления мун</w:t>
      </w:r>
      <w:r w:rsidR="00CC190F">
        <w:rPr>
          <w:rFonts w:ascii="Times New Roman" w:hAnsi="Times New Roman" w:cs="Times New Roman"/>
          <w:sz w:val="28"/>
          <w:szCs w:val="28"/>
        </w:rPr>
        <w:t>иципальной услуги, в том числе:</w:t>
      </w:r>
    </w:p>
    <w:p w:rsidR="006E4089" w:rsidRDefault="00F624C8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089">
        <w:rPr>
          <w:rFonts w:ascii="Times New Roman" w:hAnsi="Times New Roman" w:cs="Times New Roman"/>
          <w:sz w:val="28"/>
          <w:szCs w:val="28"/>
        </w:rPr>
        <w:t>-</w:t>
      </w:r>
      <w:r w:rsidR="004F6957" w:rsidRPr="00BF249B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(действий);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6E4089" w:rsidRDefault="006E4089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электронной форме;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F624C8">
        <w:rPr>
          <w:rFonts w:ascii="Times New Roman" w:hAnsi="Times New Roman" w:cs="Times New Roman"/>
          <w:sz w:val="28"/>
          <w:szCs w:val="28"/>
        </w:rPr>
        <w:tab/>
      </w:r>
      <w:r w:rsidR="004F6957" w:rsidRPr="00BF249B">
        <w:rPr>
          <w:rFonts w:ascii="Times New Roman" w:hAnsi="Times New Roman" w:cs="Times New Roman"/>
          <w:sz w:val="28"/>
          <w:szCs w:val="28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6E4089" w:rsidRDefault="006E4089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- особенности выполнения административных процедур (действий) в многофункциональных центрах предоставления </w:t>
      </w:r>
      <w:r w:rsidR="00F624C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="004F6957" w:rsidRPr="00BF249B">
        <w:rPr>
          <w:rFonts w:ascii="Times New Roman" w:hAnsi="Times New Roman" w:cs="Times New Roman"/>
          <w:sz w:val="28"/>
          <w:szCs w:val="28"/>
        </w:rPr>
        <w:t>услуг.</w:t>
      </w:r>
    </w:p>
    <w:p w:rsidR="006E4089" w:rsidRDefault="006E4089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К проекту регламента (проекту изменений в регламент, проекту акта о признании утратившим силу), направляемому на экспертизу, прилагаются: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</w:t>
      </w:r>
      <w:r w:rsidR="004F6957" w:rsidRPr="00BF249B">
        <w:rPr>
          <w:rFonts w:ascii="Times New Roman" w:hAnsi="Times New Roman" w:cs="Times New Roman"/>
          <w:sz w:val="28"/>
          <w:szCs w:val="28"/>
        </w:rPr>
        <w:t>- 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заключений независимой экспертизы;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-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копии заключений независимой экспертизы.</w:t>
      </w:r>
      <w:proofErr w:type="gramEnd"/>
    </w:p>
    <w:p w:rsidR="006E4089" w:rsidRDefault="006E4089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190F">
        <w:rPr>
          <w:rFonts w:ascii="Times New Roman" w:hAnsi="Times New Roman" w:cs="Times New Roman"/>
          <w:sz w:val="28"/>
          <w:szCs w:val="28"/>
        </w:rPr>
        <w:t>6.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Срок проведения экспертизы и подготовки заключения по ее результатам составляет не более 30 рабочих дней со дня поступления проекта регламента (проекта изменений в регламент, проекта акта о признании утратившим силу) в уполномоченный орган.</w:t>
      </w:r>
    </w:p>
    <w:p w:rsidR="00CC190F" w:rsidRDefault="006E4089" w:rsidP="00F624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190F">
        <w:rPr>
          <w:rFonts w:ascii="Times New Roman" w:hAnsi="Times New Roman" w:cs="Times New Roman"/>
          <w:sz w:val="28"/>
          <w:szCs w:val="28"/>
        </w:rPr>
        <w:t>7.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составляется заключение, которое в установленный пунктом 6 Порядка срок направляется в орган, предоставляющий муниципальную услугу.</w:t>
      </w:r>
      <w:r w:rsidR="004F6957" w:rsidRPr="00BF249B">
        <w:rPr>
          <w:rFonts w:ascii="Times New Roman" w:hAnsi="Times New Roman" w:cs="Times New Roman"/>
          <w:sz w:val="28"/>
          <w:szCs w:val="28"/>
        </w:rPr>
        <w:br/>
      </w:r>
      <w:r w:rsidR="00CC190F">
        <w:rPr>
          <w:rFonts w:ascii="Times New Roman" w:hAnsi="Times New Roman" w:cs="Times New Roman"/>
          <w:sz w:val="28"/>
          <w:szCs w:val="28"/>
        </w:rPr>
        <w:t xml:space="preserve">      8.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орган, являющийся разработчиком проекта регламента (проекта изменений в регламент, проекта акта о признании утратившим силу), дорабатывает проект регламента (проект изменений в регламент, проект акта о признании утратившим силу) при наличии замечаний и (или) предложений, изложенных в соответствующем заключении, в срок, не превышающий 10 рабочих дней с даты поступления заключения.</w:t>
      </w:r>
      <w:proofErr w:type="gramEnd"/>
    </w:p>
    <w:p w:rsidR="004F6957" w:rsidRPr="00BF249B" w:rsidRDefault="00CC190F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</w:t>
      </w:r>
      <w:r w:rsidR="00F624C8">
        <w:rPr>
          <w:rFonts w:ascii="Times New Roman" w:hAnsi="Times New Roman" w:cs="Times New Roman"/>
          <w:sz w:val="28"/>
          <w:szCs w:val="28"/>
        </w:rPr>
        <w:t xml:space="preserve"> </w:t>
      </w:r>
      <w:r w:rsidR="004F6957" w:rsidRPr="00BF249B">
        <w:rPr>
          <w:rFonts w:ascii="Times New Roman" w:hAnsi="Times New Roman" w:cs="Times New Roman"/>
          <w:sz w:val="28"/>
          <w:szCs w:val="28"/>
        </w:rPr>
        <w:t xml:space="preserve">Повторной экспертизы доработанного проекта регламента (проекта изменений в регламент, проекта акта о признании </w:t>
      </w:r>
      <w:proofErr w:type="gramStart"/>
      <w:r w:rsidR="004F6957" w:rsidRPr="00BF249B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4F6957" w:rsidRPr="00BF249B">
        <w:rPr>
          <w:rFonts w:ascii="Times New Roman" w:hAnsi="Times New Roman" w:cs="Times New Roman"/>
          <w:sz w:val="28"/>
          <w:szCs w:val="28"/>
        </w:rPr>
        <w:t xml:space="preserve"> силу) не требуется.</w:t>
      </w:r>
    </w:p>
    <w:p w:rsidR="00496349" w:rsidRPr="00BF249B" w:rsidRDefault="00496349" w:rsidP="00BF2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6349" w:rsidRPr="00BF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1"/>
    <w:rsid w:val="002D2EC1"/>
    <w:rsid w:val="003F2033"/>
    <w:rsid w:val="00496349"/>
    <w:rsid w:val="004F6957"/>
    <w:rsid w:val="006E4089"/>
    <w:rsid w:val="00AA191D"/>
    <w:rsid w:val="00BE5CBC"/>
    <w:rsid w:val="00BF249B"/>
    <w:rsid w:val="00C8701F"/>
    <w:rsid w:val="00CC190F"/>
    <w:rsid w:val="00D279C6"/>
    <w:rsid w:val="00E80F2E"/>
    <w:rsid w:val="00F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F2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F2E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408/fe757be296b89c5f83627971cfae1c004870a7c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5408/fe757be296b89c5f83627971cfae1c004870a7c4/" TargetMode="External"/><Relationship Id="rId5" Type="http://schemas.openxmlformats.org/officeDocument/2006/relationships/hyperlink" Target="https://novotroickij-ss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2024-10-23T08:24:00Z</cp:lastPrinted>
  <dcterms:created xsi:type="dcterms:W3CDTF">2024-10-14T03:30:00Z</dcterms:created>
  <dcterms:modified xsi:type="dcterms:W3CDTF">2024-10-23T08:24:00Z</dcterms:modified>
</cp:coreProperties>
</file>