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F1" w:rsidRDefault="00F55DD6" w:rsidP="00F55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DD6">
        <w:rPr>
          <w:rFonts w:ascii="Times New Roman" w:hAnsi="Times New Roman" w:cs="Times New Roman"/>
          <w:sz w:val="28"/>
          <w:szCs w:val="28"/>
        </w:rPr>
        <w:t>Обобщенная  информация об  исполнении (ненадлежащем  исполнении) лицами,  замещающими муниципальную  должность  депутатами Новотроицкого  сельского  Совета  депутатов Идринского  района  Красноярского края, обязанности  представить  сведения  о  доходах, расходах, об имуществе и  обязательствах  имущественного 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55DD6" w:rsidTr="00DA6DEA">
        <w:tc>
          <w:tcPr>
            <w:tcW w:w="9571" w:type="dxa"/>
            <w:gridSpan w:val="4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 сельский  Совет   депутатов Идринского района</w:t>
            </w:r>
          </w:p>
        </w:tc>
      </w:tr>
      <w:tr w:rsidR="00F55DD6" w:rsidTr="00F55DD6">
        <w:tc>
          <w:tcPr>
            <w:tcW w:w="2392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 количество  депутатов по  состоянию на  31.12.2024</w:t>
            </w:r>
          </w:p>
        </w:tc>
        <w:tc>
          <w:tcPr>
            <w:tcW w:w="2393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 депутатов,  представивших  сведения  о доходах,  расходах,  об имуществе и  обязательствах  имущественного  характера  за  2024 год</w:t>
            </w:r>
          </w:p>
        </w:tc>
        <w:tc>
          <w:tcPr>
            <w:tcW w:w="2393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DD6">
              <w:rPr>
                <w:rFonts w:ascii="Times New Roman" w:hAnsi="Times New Roman" w:cs="Times New Roman"/>
                <w:sz w:val="28"/>
                <w:szCs w:val="28"/>
              </w:rPr>
              <w:t xml:space="preserve">Число  депутатов,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 исполнивших  обязанность  представить  </w:t>
            </w:r>
            <w:r w:rsidRPr="00F55DD6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 о доходах,  расходах,  об имуществе и  обязательствах  имущественного  характера  за  2024 год</w:t>
            </w:r>
          </w:p>
        </w:tc>
        <w:tc>
          <w:tcPr>
            <w:tcW w:w="2393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 информация</w:t>
            </w:r>
          </w:p>
        </w:tc>
      </w:tr>
      <w:tr w:rsidR="00F55DD6" w:rsidTr="00F55DD6">
        <w:tc>
          <w:tcPr>
            <w:tcW w:w="2392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55DD6" w:rsidRP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55DD6" w:rsidRDefault="00F55DD6" w:rsidP="00F5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55DD6" w:rsidRPr="00F55DD6" w:rsidRDefault="00F55DD6" w:rsidP="00F55D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5DD6" w:rsidRPr="00F5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72"/>
    <w:rsid w:val="005F6AF1"/>
    <w:rsid w:val="00D54E72"/>
    <w:rsid w:val="00F5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2025-06-11T01:51:00Z</dcterms:created>
  <dcterms:modified xsi:type="dcterms:W3CDTF">2025-06-11T01:56:00Z</dcterms:modified>
</cp:coreProperties>
</file>